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1"/>
        <w:gridCol w:w="2195"/>
        <w:gridCol w:w="1519"/>
        <w:gridCol w:w="1762"/>
        <w:gridCol w:w="1693"/>
        <w:gridCol w:w="1757"/>
        <w:gridCol w:w="1878"/>
        <w:gridCol w:w="1765"/>
      </w:tblGrid>
      <w:tr w:rsidR="008B5E55" w14:paraId="7895B5A8" w14:textId="77777777" w:rsidTr="00EC79F6">
        <w:trPr>
          <w:trHeight w:val="562"/>
        </w:trPr>
        <w:tc>
          <w:tcPr>
            <w:tcW w:w="14786" w:type="dxa"/>
            <w:gridSpan w:val="8"/>
          </w:tcPr>
          <w:p w14:paraId="67C8742D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101DDCB6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64A8E272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3E040F53" w14:textId="676D9DB2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3D38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-декабрь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041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753C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3CCCA9CF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129B4F0E" w14:textId="69B93A72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3D38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753C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3D38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056E1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753C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6B34924B" w14:textId="164470C4" w:rsidR="003C74D6" w:rsidRPr="00773293" w:rsidRDefault="000C24BB" w:rsidP="003C74D6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C74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</w:t>
            </w:r>
          </w:p>
          <w:p w14:paraId="5ADD28A7" w14:textId="77777777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716D6D99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0E128C1C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04895325" w14:textId="77777777" w:rsidTr="00047256">
        <w:tc>
          <w:tcPr>
            <w:tcW w:w="5624" w:type="dxa"/>
            <w:gridSpan w:val="3"/>
          </w:tcPr>
          <w:p w14:paraId="2266E3AC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6038F7DA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2351677C" w14:textId="77777777" w:rsidTr="00047256">
        <w:tc>
          <w:tcPr>
            <w:tcW w:w="5624" w:type="dxa"/>
            <w:gridSpan w:val="3"/>
          </w:tcPr>
          <w:p w14:paraId="234769F7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05B8F310" w14:textId="77777777" w:rsidR="00142F17" w:rsidRPr="00A30B6E" w:rsidRDefault="00726C3C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</w:t>
            </w:r>
            <w:r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23 4 01 92020 244 226</w:t>
            </w:r>
          </w:p>
        </w:tc>
      </w:tr>
      <w:tr w:rsidR="00142F17" w:rsidRPr="00773293" w14:paraId="486D7E7B" w14:textId="77777777" w:rsidTr="00EC79F6">
        <w:tc>
          <w:tcPr>
            <w:tcW w:w="14786" w:type="dxa"/>
            <w:gridSpan w:val="8"/>
          </w:tcPr>
          <w:p w14:paraId="04FBBC2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6006EF8E" w14:textId="77777777" w:rsidTr="00047256">
        <w:tc>
          <w:tcPr>
            <w:tcW w:w="1815" w:type="dxa"/>
            <w:vMerge w:val="restart"/>
            <w:vAlign w:val="center"/>
          </w:tcPr>
          <w:p w14:paraId="2B9A008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4E12748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50D8888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633B9E4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0134C21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4F81072F" w14:textId="77777777" w:rsidTr="00047256">
        <w:tc>
          <w:tcPr>
            <w:tcW w:w="1815" w:type="dxa"/>
            <w:vMerge/>
          </w:tcPr>
          <w:p w14:paraId="0520F674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5C9B733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52A0E6B7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01BFE87B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3A465CA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385E0FD9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0B92CEC1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1A126A34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832EA6" w:rsidRPr="00773293" w14:paraId="0FFF01D7" w14:textId="77777777" w:rsidTr="00047256">
        <w:tc>
          <w:tcPr>
            <w:tcW w:w="1815" w:type="dxa"/>
          </w:tcPr>
          <w:p w14:paraId="23FD7C0E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4E8CE0B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0D962FE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55B7FC0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0E4C1C8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18EEBF7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1A34AF1F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722EFF2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32EA6" w:rsidRPr="00773293" w14:paraId="4E9F512D" w14:textId="77777777" w:rsidTr="00047256">
        <w:tc>
          <w:tcPr>
            <w:tcW w:w="1815" w:type="dxa"/>
          </w:tcPr>
          <w:p w14:paraId="44F64F06" w14:textId="77777777"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384282AE" w14:textId="77777777" w:rsidR="00142F17" w:rsidRPr="00096F7F" w:rsidRDefault="00C746A2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Координация работы по проведению ИКТ, прием заполненных Анкет от инструктора, передача Анкет оператору ФЛК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 xml:space="preserve">, подготовка введенных массивов на федеральный уровень, проверка и уточнение по запросам Росстата 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E73945">
              <w:rPr>
                <w:rFonts w:ascii="Arial" w:hAnsi="Arial" w:cs="Arial"/>
                <w:color w:val="000000"/>
                <w:sz w:val="18"/>
                <w:szCs w:val="18"/>
              </w:rPr>
              <w:t>контролер</w:t>
            </w:r>
            <w:r w:rsidR="00096F7F" w:rsidRPr="00096F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7" w:type="dxa"/>
          </w:tcPr>
          <w:p w14:paraId="6A9C1D75" w14:textId="77777777" w:rsidR="00081606" w:rsidRPr="00773293" w:rsidRDefault="00C746A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0222FFF4" w14:textId="77777777" w:rsidR="00142F17" w:rsidRPr="00891516" w:rsidRDefault="00611F7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45828,00</w:t>
            </w:r>
          </w:p>
        </w:tc>
        <w:tc>
          <w:tcPr>
            <w:tcW w:w="1789" w:type="dxa"/>
          </w:tcPr>
          <w:p w14:paraId="13C1DD14" w14:textId="77777777"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F4B0CE8" w14:textId="5AA6CB38"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4D3AD315" w14:textId="77777777"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4C0AC4F" w14:textId="77777777"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945" w:rsidRPr="00773293" w14:paraId="1E909889" w14:textId="77777777" w:rsidTr="00047256">
        <w:tc>
          <w:tcPr>
            <w:tcW w:w="1815" w:type="dxa"/>
          </w:tcPr>
          <w:p w14:paraId="50FA1C90" w14:textId="77777777" w:rsidR="00E73945" w:rsidRPr="00773293" w:rsidRDefault="00E73945" w:rsidP="00E739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>
              <w:rPr>
                <w:rFonts w:ascii="Arial" w:hAnsi="Arial" w:cs="Arial"/>
                <w:sz w:val="18"/>
                <w:szCs w:val="18"/>
              </w:rPr>
              <w:t xml:space="preserve">и обработки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14:paraId="2626ABC3" w14:textId="77777777" w:rsidR="00E73945" w:rsidRDefault="00E73945" w:rsidP="00E739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Координация работы интервьюеров, контроль заполненных Анкет, сдача Анкет контролеру, проверка работы операторов ФЛК, прием работы от операторов ФЛК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096F7F">
              <w:rPr>
                <w:rFonts w:ascii="Arial" w:hAnsi="Arial" w:cs="Arial"/>
                <w:color w:val="000000"/>
                <w:sz w:val="18"/>
                <w:szCs w:val="18"/>
              </w:rPr>
              <w:t>инструктор территориального уровня)</w:t>
            </w:r>
          </w:p>
        </w:tc>
        <w:tc>
          <w:tcPr>
            <w:tcW w:w="1547" w:type="dxa"/>
          </w:tcPr>
          <w:p w14:paraId="34981D73" w14:textId="77777777" w:rsidR="00E73945" w:rsidRDefault="00E73945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14:paraId="4AAE94CD" w14:textId="77777777" w:rsidR="00E73945" w:rsidRPr="00891516" w:rsidRDefault="00181215" w:rsidP="00611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38</w:t>
            </w:r>
            <w:r w:rsidR="00611F7B" w:rsidRPr="00891516">
              <w:rPr>
                <w:rFonts w:ascii="Arial" w:hAnsi="Arial" w:cs="Arial"/>
                <w:sz w:val="18"/>
                <w:szCs w:val="18"/>
              </w:rPr>
              <w:t>953,80</w:t>
            </w:r>
          </w:p>
        </w:tc>
        <w:tc>
          <w:tcPr>
            <w:tcW w:w="1789" w:type="dxa"/>
          </w:tcPr>
          <w:p w14:paraId="268F5604" w14:textId="77777777"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3E38D40" w14:textId="4BCF1024" w:rsidR="00E73945" w:rsidRPr="00773293" w:rsidRDefault="00E73945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BAEBA20" w14:textId="77777777" w:rsidR="00E73945" w:rsidRPr="00773293" w:rsidRDefault="00E73945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9272A59" w14:textId="77777777" w:rsidR="00E73945" w:rsidRPr="00773293" w:rsidRDefault="00E73945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7185C7F9" w14:textId="77777777" w:rsidTr="00047256">
        <w:tc>
          <w:tcPr>
            <w:tcW w:w="1815" w:type="dxa"/>
          </w:tcPr>
          <w:p w14:paraId="2C389171" w14:textId="77777777"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11307572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0B163E48" w14:textId="77777777" w:rsidR="0048102F" w:rsidRPr="00773293" w:rsidRDefault="00E73945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6F5FF58B" w14:textId="77777777" w:rsidR="00B65E30" w:rsidRPr="00891516" w:rsidRDefault="00611F7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16">
              <w:rPr>
                <w:rFonts w:ascii="Arial" w:hAnsi="Arial" w:cs="Arial"/>
                <w:sz w:val="18"/>
                <w:szCs w:val="18"/>
              </w:rPr>
              <w:t>84781,80</w:t>
            </w:r>
          </w:p>
        </w:tc>
        <w:tc>
          <w:tcPr>
            <w:tcW w:w="1789" w:type="dxa"/>
          </w:tcPr>
          <w:p w14:paraId="4F5BC7D6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F0E3DC7" w14:textId="61AB0506"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3064B763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22DC1E5E" w14:textId="77777777"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5594C4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19A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56E16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0307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0B59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C74D6"/>
    <w:rsid w:val="003D0E0C"/>
    <w:rsid w:val="003D136A"/>
    <w:rsid w:val="003D1A32"/>
    <w:rsid w:val="003D3404"/>
    <w:rsid w:val="003D3846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05D4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D7A03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7E9"/>
    <w:rsid w:val="00611F7B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6C3C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3C90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516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45E3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325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0F5F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35B7E"/>
  <w15:docId w15:val="{7B48F16E-AA30-4788-969D-4193CD8C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CA2BB-49BA-4273-B591-7C154C97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4</cp:revision>
  <cp:lastPrinted>2018-10-09T00:31:00Z</cp:lastPrinted>
  <dcterms:created xsi:type="dcterms:W3CDTF">2021-10-05T22:21:00Z</dcterms:created>
  <dcterms:modified xsi:type="dcterms:W3CDTF">2022-10-04T00:20:00Z</dcterms:modified>
</cp:coreProperties>
</file>